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2"/>
          <w:szCs w:val="32"/>
        </w:rPr>
      </w:pPr>
      <w:bookmarkStart w:id="0" w:name="_GoBack"/>
      <w:bookmarkEnd w:id="0"/>
      <w:r>
        <w:rPr>
          <w:rFonts w:hint="eastAsia" w:ascii="Times New Roman" w:hAnsi="Times New Roman" w:eastAsia="仿宋_GB2312"/>
          <w:sz w:val="32"/>
          <w:szCs w:val="32"/>
        </w:rPr>
        <w:t>附件3</w:t>
      </w:r>
    </w:p>
    <w:p>
      <w:pPr>
        <w:spacing w:line="560" w:lineRule="exact"/>
        <w:jc w:val="center"/>
        <w:rPr>
          <w:rFonts w:hint="eastAsia" w:ascii="Times New Roman" w:hAnsi="Times New Roman" w:eastAsia="方正小标宋简体"/>
          <w:sz w:val="44"/>
          <w:szCs w:val="44"/>
        </w:rPr>
      </w:pPr>
    </w:p>
    <w:p>
      <w:pPr>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常州市近零碳工厂复审情况表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2982"/>
        <w:gridCol w:w="1305"/>
        <w:gridCol w:w="186"/>
        <w:gridCol w:w="1491"/>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6" w:type="dxa"/>
            <w:gridSpan w:val="6"/>
            <w:vAlign w:val="center"/>
          </w:tcPr>
          <w:p>
            <w:pPr>
              <w:spacing w:line="400" w:lineRule="exact"/>
              <w:rPr>
                <w:rFonts w:ascii="Times New Roman" w:hAnsi="Times New Roman" w:eastAsia="黑体"/>
                <w:sz w:val="28"/>
                <w:szCs w:val="28"/>
              </w:rPr>
            </w:pPr>
            <w:r>
              <w:rPr>
                <w:rFonts w:hint="eastAsia" w:ascii="Times New Roman" w:hAnsi="黑体" w:eastAsia="黑体"/>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1" w:type="dxa"/>
            <w:vAlign w:val="center"/>
          </w:tcPr>
          <w:p>
            <w:pPr>
              <w:spacing w:line="400" w:lineRule="exact"/>
              <w:jc w:val="center"/>
              <w:rPr>
                <w:rFonts w:ascii="Times New Roman" w:hAnsi="Times New Roman" w:eastAsia="仿宋"/>
                <w:sz w:val="28"/>
                <w:szCs w:val="28"/>
              </w:rPr>
            </w:pPr>
            <w:r>
              <w:rPr>
                <w:rFonts w:hint="eastAsia" w:ascii="Times New Roman" w:hAnsi="仿宋" w:eastAsia="仿宋"/>
                <w:sz w:val="28"/>
                <w:szCs w:val="28"/>
              </w:rPr>
              <w:t>工厂名称</w:t>
            </w:r>
          </w:p>
        </w:tc>
        <w:tc>
          <w:tcPr>
            <w:tcW w:w="7455" w:type="dxa"/>
            <w:gridSpan w:val="5"/>
          </w:tcPr>
          <w:p>
            <w:pPr>
              <w:spacing w:line="40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1" w:type="dxa"/>
            <w:vAlign w:val="center"/>
          </w:tcPr>
          <w:p>
            <w:pPr>
              <w:spacing w:line="400" w:lineRule="exact"/>
              <w:jc w:val="center"/>
              <w:rPr>
                <w:rFonts w:ascii="Times New Roman" w:hAnsi="Times New Roman" w:eastAsia="仿宋"/>
                <w:sz w:val="28"/>
                <w:szCs w:val="28"/>
              </w:rPr>
            </w:pPr>
            <w:r>
              <w:rPr>
                <w:rFonts w:hint="eastAsia" w:ascii="Times New Roman" w:hAnsi="仿宋" w:eastAsia="仿宋"/>
                <w:sz w:val="28"/>
                <w:szCs w:val="28"/>
              </w:rPr>
              <w:t>工厂地址</w:t>
            </w:r>
          </w:p>
        </w:tc>
        <w:tc>
          <w:tcPr>
            <w:tcW w:w="7455" w:type="dxa"/>
            <w:gridSpan w:val="5"/>
          </w:tcPr>
          <w:p>
            <w:pPr>
              <w:spacing w:line="40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1" w:type="dxa"/>
            <w:vAlign w:val="center"/>
          </w:tcPr>
          <w:p>
            <w:pPr>
              <w:spacing w:line="400" w:lineRule="exact"/>
              <w:jc w:val="center"/>
              <w:rPr>
                <w:rFonts w:ascii="Times New Roman" w:hAnsi="Times New Roman" w:eastAsia="仿宋"/>
                <w:sz w:val="28"/>
                <w:szCs w:val="28"/>
              </w:rPr>
            </w:pPr>
            <w:r>
              <w:rPr>
                <w:rFonts w:hint="eastAsia" w:ascii="Times New Roman" w:hAnsi="仿宋" w:eastAsia="仿宋"/>
                <w:sz w:val="28"/>
                <w:szCs w:val="28"/>
              </w:rPr>
              <w:t>主要产品</w:t>
            </w:r>
          </w:p>
        </w:tc>
        <w:tc>
          <w:tcPr>
            <w:tcW w:w="7455" w:type="dxa"/>
            <w:gridSpan w:val="5"/>
          </w:tcPr>
          <w:p>
            <w:pPr>
              <w:spacing w:line="40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6" w:type="dxa"/>
            <w:gridSpan w:val="6"/>
            <w:vAlign w:val="center"/>
          </w:tcPr>
          <w:p>
            <w:pPr>
              <w:spacing w:line="400" w:lineRule="exact"/>
              <w:rPr>
                <w:rFonts w:ascii="Times New Roman" w:hAnsi="Times New Roman" w:eastAsia="黑体"/>
                <w:sz w:val="28"/>
                <w:szCs w:val="28"/>
              </w:rPr>
            </w:pPr>
            <w:r>
              <w:rPr>
                <w:rFonts w:hint="eastAsia" w:ascii="Times New Roman" w:hAnsi="黑体" w:eastAsia="黑体"/>
                <w:sz w:val="28"/>
                <w:szCs w:val="28"/>
              </w:rPr>
              <w:t>二、合规性信息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64" w:type="dxa"/>
            <w:gridSpan w:val="4"/>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1.</w:t>
            </w:r>
            <w:r>
              <w:rPr>
                <w:rFonts w:hint="eastAsia" w:ascii="Times New Roman" w:hAnsi="仿宋" w:eastAsia="仿宋"/>
                <w:sz w:val="28"/>
                <w:szCs w:val="28"/>
              </w:rPr>
              <w:t>工厂是否已停产或经营异常</w:t>
            </w:r>
          </w:p>
        </w:tc>
        <w:tc>
          <w:tcPr>
            <w:tcW w:w="1491" w:type="dxa"/>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仿宋" w:eastAsia="仿宋"/>
                <w:sz w:val="28"/>
                <w:szCs w:val="28"/>
              </w:rPr>
              <w:t>是</w:t>
            </w:r>
          </w:p>
        </w:tc>
        <w:tc>
          <w:tcPr>
            <w:tcW w:w="1491" w:type="dxa"/>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4" w:type="dxa"/>
            <w:gridSpan w:val="4"/>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2.</w:t>
            </w:r>
            <w:r>
              <w:rPr>
                <w:rFonts w:ascii="Times New Roman" w:hAnsi="仿宋" w:eastAsia="仿宋" w:cs="宋体"/>
                <w:sz w:val="28"/>
                <w:szCs w:val="28"/>
              </w:rPr>
              <w:t>近三年</w:t>
            </w:r>
            <w:r>
              <w:rPr>
                <w:rFonts w:hint="eastAsia" w:ascii="Times New Roman" w:hAnsi="仿宋" w:eastAsia="仿宋" w:cs="宋体"/>
                <w:sz w:val="28"/>
                <w:szCs w:val="28"/>
              </w:rPr>
              <w:t>是否</w:t>
            </w:r>
            <w:r>
              <w:rPr>
                <w:rFonts w:ascii="Times New Roman" w:hAnsi="仿宋" w:eastAsia="仿宋" w:cs="宋体"/>
                <w:sz w:val="28"/>
                <w:szCs w:val="28"/>
              </w:rPr>
              <w:t>发生安全（含网络安全、数据安全）、质量、环境污染等事故</w:t>
            </w:r>
            <w:r>
              <w:rPr>
                <w:rFonts w:hint="eastAsia" w:ascii="Times New Roman" w:hAnsi="仿宋" w:eastAsia="仿宋" w:cs="宋体"/>
                <w:sz w:val="28"/>
                <w:szCs w:val="28"/>
              </w:rPr>
              <w:t>以及偷漏税等违法违规行为</w:t>
            </w:r>
          </w:p>
        </w:tc>
        <w:tc>
          <w:tcPr>
            <w:tcW w:w="1491" w:type="dxa"/>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仿宋" w:eastAsia="仿宋"/>
                <w:sz w:val="28"/>
                <w:szCs w:val="28"/>
              </w:rPr>
              <w:t>是</w:t>
            </w:r>
          </w:p>
        </w:tc>
        <w:tc>
          <w:tcPr>
            <w:tcW w:w="1491" w:type="dxa"/>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64" w:type="dxa"/>
            <w:gridSpan w:val="4"/>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3.</w:t>
            </w:r>
            <w:r>
              <w:rPr>
                <w:rFonts w:hint="eastAsia" w:ascii="Times New Roman" w:hAnsi="仿宋" w:eastAsia="仿宋"/>
                <w:sz w:val="28"/>
                <w:szCs w:val="28"/>
              </w:rPr>
              <w:t>近三年是否被列入工业节能监察整改名单</w:t>
            </w:r>
          </w:p>
        </w:tc>
        <w:tc>
          <w:tcPr>
            <w:tcW w:w="1491" w:type="dxa"/>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仿宋" w:eastAsia="仿宋"/>
                <w:sz w:val="28"/>
                <w:szCs w:val="28"/>
              </w:rPr>
              <w:t>是</w:t>
            </w:r>
          </w:p>
        </w:tc>
        <w:tc>
          <w:tcPr>
            <w:tcW w:w="1491" w:type="dxa"/>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64" w:type="dxa"/>
            <w:gridSpan w:val="4"/>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4.</w:t>
            </w:r>
            <w:r>
              <w:rPr>
                <w:rFonts w:hint="eastAsia" w:ascii="Times New Roman" w:hAnsi="仿宋" w:eastAsia="仿宋"/>
                <w:sz w:val="28"/>
                <w:szCs w:val="28"/>
              </w:rPr>
              <w:t>近三年是否被列为失信被执行人</w:t>
            </w:r>
          </w:p>
        </w:tc>
        <w:tc>
          <w:tcPr>
            <w:tcW w:w="1491" w:type="dxa"/>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仿宋" w:eastAsia="仿宋"/>
                <w:sz w:val="28"/>
                <w:szCs w:val="28"/>
              </w:rPr>
              <w:t>是</w:t>
            </w:r>
          </w:p>
        </w:tc>
        <w:tc>
          <w:tcPr>
            <w:tcW w:w="1491" w:type="dxa"/>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4" w:type="dxa"/>
            <w:gridSpan w:val="4"/>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5.</w:t>
            </w:r>
            <w:r>
              <w:rPr>
                <w:rFonts w:hint="eastAsia" w:ascii="Times New Roman" w:hAnsi="仿宋" w:eastAsia="仿宋"/>
                <w:sz w:val="28"/>
                <w:szCs w:val="28"/>
              </w:rPr>
              <w:t>是否因投资、并购或其他原因造成实际生产经营范围、生产地址或组织边界与列入市级近零碳工厂名单时相比发生重大变更</w:t>
            </w:r>
          </w:p>
        </w:tc>
        <w:tc>
          <w:tcPr>
            <w:tcW w:w="1491" w:type="dxa"/>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仿宋" w:eastAsia="仿宋"/>
                <w:sz w:val="28"/>
                <w:szCs w:val="28"/>
              </w:rPr>
              <w:t>是</w:t>
            </w:r>
          </w:p>
        </w:tc>
        <w:tc>
          <w:tcPr>
            <w:tcW w:w="1491" w:type="dxa"/>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964" w:type="dxa"/>
            <w:gridSpan w:val="4"/>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6.</w:t>
            </w:r>
            <w:r>
              <w:rPr>
                <w:rFonts w:hint="eastAsia" w:ascii="Times New Roman" w:hAnsi="仿宋" w:eastAsia="仿宋"/>
                <w:sz w:val="28"/>
                <w:szCs w:val="28"/>
              </w:rPr>
              <w:t>是否被撤销绿色工厂称号</w:t>
            </w:r>
          </w:p>
        </w:tc>
        <w:tc>
          <w:tcPr>
            <w:tcW w:w="1491" w:type="dxa"/>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仿宋" w:eastAsia="仿宋"/>
                <w:sz w:val="28"/>
                <w:szCs w:val="28"/>
              </w:rPr>
              <w:t>是</w:t>
            </w:r>
          </w:p>
        </w:tc>
        <w:tc>
          <w:tcPr>
            <w:tcW w:w="1491" w:type="dxa"/>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4" w:type="dxa"/>
            <w:gridSpan w:val="4"/>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7.</w:t>
            </w:r>
            <w:r>
              <w:rPr>
                <w:rFonts w:hint="eastAsia" w:ascii="Times New Roman" w:hAnsi="仿宋" w:eastAsia="仿宋"/>
                <w:sz w:val="28"/>
                <w:szCs w:val="28"/>
              </w:rPr>
              <w:t>是否发生工厂名称变更（变更的应以附件形式提供不存在</w:t>
            </w:r>
            <w:r>
              <w:rPr>
                <w:rFonts w:hint="eastAsia" w:ascii="Times New Roman" w:hAnsi="Times New Roman" w:eastAsia="仿宋"/>
                <w:sz w:val="28"/>
                <w:szCs w:val="28"/>
              </w:rPr>
              <w:t>5</w:t>
            </w:r>
            <w:r>
              <w:rPr>
                <w:rFonts w:hint="eastAsia" w:ascii="Times New Roman" w:hAnsi="仿宋" w:eastAsia="仿宋"/>
                <w:sz w:val="28"/>
                <w:szCs w:val="28"/>
              </w:rPr>
              <w:t>中情况的证明）</w:t>
            </w:r>
          </w:p>
        </w:tc>
        <w:tc>
          <w:tcPr>
            <w:tcW w:w="1491" w:type="dxa"/>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仿宋" w:eastAsia="仿宋"/>
                <w:sz w:val="28"/>
                <w:szCs w:val="28"/>
              </w:rPr>
              <w:t>是</w:t>
            </w:r>
          </w:p>
        </w:tc>
        <w:tc>
          <w:tcPr>
            <w:tcW w:w="1491" w:type="dxa"/>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w:t>
            </w:r>
            <w:r>
              <w:rPr>
                <w:rFonts w:hint="eastAsia" w:ascii="Times New Roman"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6" w:type="dxa"/>
            <w:gridSpan w:val="6"/>
            <w:vAlign w:val="center"/>
          </w:tcPr>
          <w:p>
            <w:pPr>
              <w:spacing w:line="400" w:lineRule="exact"/>
              <w:rPr>
                <w:rFonts w:ascii="Times New Roman" w:hAnsi="Times New Roman" w:eastAsia="黑体"/>
                <w:sz w:val="28"/>
                <w:szCs w:val="28"/>
              </w:rPr>
            </w:pPr>
            <w:r>
              <w:rPr>
                <w:rFonts w:hint="eastAsia" w:ascii="Times New Roman" w:hAnsi="黑体" w:eastAsia="黑体"/>
                <w:sz w:val="28"/>
                <w:szCs w:val="28"/>
              </w:rPr>
              <w:t>三、持续改进情况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473" w:type="dxa"/>
            <w:gridSpan w:val="2"/>
            <w:vAlign w:val="center"/>
          </w:tcPr>
          <w:p>
            <w:pPr>
              <w:spacing w:line="400" w:lineRule="exact"/>
              <w:jc w:val="center"/>
              <w:rPr>
                <w:rFonts w:ascii="Times New Roman" w:hAnsi="Times New Roman" w:eastAsia="仿宋"/>
                <w:sz w:val="28"/>
                <w:szCs w:val="28"/>
              </w:rPr>
            </w:pPr>
            <w:r>
              <w:rPr>
                <w:rFonts w:hint="eastAsia" w:ascii="Times New Roman" w:hAnsi="仿宋" w:eastAsia="仿宋"/>
                <w:sz w:val="28"/>
                <w:szCs w:val="28"/>
              </w:rPr>
              <w:t>指标内容</w:t>
            </w:r>
          </w:p>
        </w:tc>
        <w:tc>
          <w:tcPr>
            <w:tcW w:w="1491" w:type="dxa"/>
            <w:gridSpan w:val="2"/>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2023</w:t>
            </w:r>
            <w:r>
              <w:rPr>
                <w:rFonts w:hint="eastAsia" w:ascii="Times New Roman" w:hAnsi="仿宋" w:eastAsia="仿宋"/>
                <w:sz w:val="28"/>
                <w:szCs w:val="28"/>
              </w:rPr>
              <w:t>年</w:t>
            </w:r>
          </w:p>
        </w:tc>
        <w:tc>
          <w:tcPr>
            <w:tcW w:w="1491" w:type="dxa"/>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2024</w:t>
            </w:r>
            <w:r>
              <w:rPr>
                <w:rFonts w:hint="eastAsia" w:ascii="Times New Roman" w:hAnsi="仿宋" w:eastAsia="仿宋"/>
                <w:sz w:val="28"/>
                <w:szCs w:val="28"/>
              </w:rPr>
              <w:t>年</w:t>
            </w:r>
          </w:p>
        </w:tc>
        <w:tc>
          <w:tcPr>
            <w:tcW w:w="1491" w:type="dxa"/>
            <w:vAlign w:val="center"/>
          </w:tcPr>
          <w:p>
            <w:pPr>
              <w:spacing w:line="400" w:lineRule="exact"/>
              <w:jc w:val="center"/>
              <w:rPr>
                <w:rFonts w:ascii="Times New Roman" w:hAnsi="Times New Roman" w:eastAsia="仿宋"/>
                <w:sz w:val="28"/>
                <w:szCs w:val="28"/>
              </w:rPr>
            </w:pPr>
            <w:r>
              <w:rPr>
                <w:rFonts w:hint="eastAsia" w:ascii="Times New Roman"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473" w:type="dxa"/>
            <w:gridSpan w:val="2"/>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1.</w:t>
            </w:r>
            <w:r>
              <w:rPr>
                <w:rFonts w:hint="eastAsia" w:ascii="Times New Roman" w:hAnsi="仿宋" w:eastAsia="仿宋"/>
                <w:sz w:val="28"/>
                <w:szCs w:val="28"/>
              </w:rPr>
              <w:t>碳排放量（吨）</w:t>
            </w:r>
          </w:p>
        </w:tc>
        <w:tc>
          <w:tcPr>
            <w:tcW w:w="1491" w:type="dxa"/>
            <w:gridSpan w:val="2"/>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gridSpan w:val="2"/>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2.</w:t>
            </w:r>
            <w:r>
              <w:rPr>
                <w:rFonts w:ascii="Times New Roman" w:hAnsi="仿宋" w:eastAsia="仿宋"/>
                <w:kern w:val="0"/>
                <w:sz w:val="28"/>
                <w:szCs w:val="28"/>
              </w:rPr>
              <w:t>可再生能源的使用占建筑总能耗的比例</w:t>
            </w:r>
          </w:p>
        </w:tc>
        <w:tc>
          <w:tcPr>
            <w:tcW w:w="1491" w:type="dxa"/>
            <w:gridSpan w:val="2"/>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gridSpan w:val="2"/>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3.</w:t>
            </w:r>
            <w:r>
              <w:rPr>
                <w:rFonts w:ascii="Times New Roman" w:hAnsi="仿宋" w:eastAsia="仿宋"/>
                <w:kern w:val="0"/>
                <w:sz w:val="28"/>
                <w:szCs w:val="28"/>
              </w:rPr>
              <w:t>仓储、厂区内物流采用非化石燃料运输工具</w:t>
            </w:r>
            <w:r>
              <w:rPr>
                <w:rFonts w:hint="eastAsia" w:ascii="Times New Roman" w:hAnsi="仿宋" w:eastAsia="仿宋"/>
                <w:kern w:val="0"/>
                <w:sz w:val="28"/>
                <w:szCs w:val="28"/>
              </w:rPr>
              <w:t>占比（</w:t>
            </w:r>
            <w:r>
              <w:rPr>
                <w:rFonts w:hint="eastAsia" w:ascii="Times New Roman" w:hAnsi="Times New Roman" w:eastAsia="仿宋"/>
                <w:kern w:val="0"/>
                <w:sz w:val="28"/>
                <w:szCs w:val="28"/>
              </w:rPr>
              <w:t>%</w:t>
            </w:r>
            <w:r>
              <w:rPr>
                <w:rFonts w:hint="eastAsia" w:ascii="Times New Roman" w:hAnsi="仿宋" w:eastAsia="仿宋"/>
                <w:kern w:val="0"/>
                <w:sz w:val="28"/>
                <w:szCs w:val="28"/>
              </w:rPr>
              <w:t>）</w:t>
            </w:r>
          </w:p>
        </w:tc>
        <w:tc>
          <w:tcPr>
            <w:tcW w:w="1491" w:type="dxa"/>
            <w:gridSpan w:val="2"/>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473" w:type="dxa"/>
            <w:gridSpan w:val="2"/>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4.</w:t>
            </w:r>
            <w:r>
              <w:rPr>
                <w:rFonts w:ascii="Times New Roman" w:hAnsi="仿宋" w:eastAsia="仿宋"/>
                <w:kern w:val="0"/>
                <w:sz w:val="28"/>
                <w:szCs w:val="28"/>
              </w:rPr>
              <w:t>工厂可用屋顶的光伏覆盖率</w:t>
            </w:r>
            <w:r>
              <w:rPr>
                <w:rFonts w:hint="eastAsia" w:ascii="Times New Roman" w:hAnsi="仿宋" w:eastAsia="仿宋"/>
                <w:kern w:val="0"/>
                <w:sz w:val="28"/>
                <w:szCs w:val="28"/>
              </w:rPr>
              <w:t>（</w:t>
            </w:r>
            <w:r>
              <w:rPr>
                <w:rFonts w:hint="eastAsia" w:ascii="Times New Roman" w:hAnsi="Times New Roman" w:eastAsia="仿宋"/>
                <w:kern w:val="0"/>
                <w:sz w:val="28"/>
                <w:szCs w:val="28"/>
              </w:rPr>
              <w:t>%</w:t>
            </w:r>
            <w:r>
              <w:rPr>
                <w:rFonts w:hint="eastAsia" w:ascii="Times New Roman" w:hAnsi="仿宋" w:eastAsia="仿宋"/>
                <w:kern w:val="0"/>
                <w:sz w:val="28"/>
                <w:szCs w:val="28"/>
              </w:rPr>
              <w:t>）</w:t>
            </w:r>
          </w:p>
        </w:tc>
        <w:tc>
          <w:tcPr>
            <w:tcW w:w="1491" w:type="dxa"/>
            <w:gridSpan w:val="2"/>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gridSpan w:val="2"/>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5.</w:t>
            </w:r>
            <w:r>
              <w:rPr>
                <w:rFonts w:hint="eastAsia" w:ascii="Times New Roman" w:hAnsi="仿宋" w:eastAsia="仿宋"/>
                <w:kern w:val="0"/>
                <w:sz w:val="28"/>
                <w:szCs w:val="28"/>
              </w:rPr>
              <w:t>常州</w:t>
            </w:r>
            <w:r>
              <w:rPr>
                <w:rFonts w:ascii="Times New Roman" w:hAnsi="仿宋" w:eastAsia="仿宋"/>
                <w:kern w:val="0"/>
                <w:sz w:val="28"/>
                <w:szCs w:val="28"/>
              </w:rPr>
              <w:t>市工业企业资源集约利用评价等级</w:t>
            </w:r>
          </w:p>
        </w:tc>
        <w:tc>
          <w:tcPr>
            <w:tcW w:w="1491" w:type="dxa"/>
            <w:gridSpan w:val="2"/>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gridSpan w:val="2"/>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6.</w:t>
            </w:r>
            <w:r>
              <w:rPr>
                <w:rFonts w:hint="eastAsia" w:ascii="Times New Roman" w:hAnsi="仿宋" w:eastAsia="仿宋"/>
                <w:kern w:val="0"/>
                <w:sz w:val="28"/>
                <w:szCs w:val="28"/>
              </w:rPr>
              <w:t>是否</w:t>
            </w:r>
            <w:r>
              <w:rPr>
                <w:rFonts w:ascii="Times New Roman" w:hAnsi="仿宋" w:eastAsia="仿宋"/>
                <w:kern w:val="0"/>
                <w:sz w:val="28"/>
                <w:szCs w:val="28"/>
              </w:rPr>
              <w:t>对产品进行碳足迹核算或核查</w:t>
            </w:r>
          </w:p>
        </w:tc>
        <w:tc>
          <w:tcPr>
            <w:tcW w:w="1491" w:type="dxa"/>
            <w:gridSpan w:val="2"/>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gridSpan w:val="2"/>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7.</w:t>
            </w:r>
            <w:r>
              <w:rPr>
                <w:rFonts w:hint="eastAsia" w:ascii="Times New Roman" w:hAnsi="仿宋" w:eastAsia="仿宋"/>
                <w:kern w:val="0"/>
                <w:sz w:val="28"/>
                <w:szCs w:val="28"/>
              </w:rPr>
              <w:t>是否</w:t>
            </w:r>
            <w:r>
              <w:rPr>
                <w:rFonts w:ascii="Times New Roman" w:hAnsi="仿宋" w:eastAsia="仿宋"/>
                <w:kern w:val="0"/>
                <w:sz w:val="28"/>
                <w:szCs w:val="28"/>
              </w:rPr>
              <w:t>对其厂界范围内近三年的温室气体排放进行核算和报告</w:t>
            </w:r>
          </w:p>
        </w:tc>
        <w:tc>
          <w:tcPr>
            <w:tcW w:w="1491" w:type="dxa"/>
            <w:gridSpan w:val="2"/>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gridSpan w:val="2"/>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8.</w:t>
            </w:r>
            <w:r>
              <w:rPr>
                <w:rFonts w:ascii="Times New Roman" w:hAnsi="仿宋" w:eastAsia="仿宋"/>
                <w:kern w:val="0"/>
                <w:sz w:val="28"/>
                <w:szCs w:val="28"/>
              </w:rPr>
              <w:t>自主减排后剩余排放量抵消</w:t>
            </w:r>
            <w:r>
              <w:rPr>
                <w:rFonts w:hint="eastAsia" w:ascii="Times New Roman" w:hAnsi="仿宋" w:eastAsia="仿宋"/>
                <w:kern w:val="0"/>
                <w:sz w:val="28"/>
                <w:szCs w:val="28"/>
              </w:rPr>
              <w:t>比例（</w:t>
            </w:r>
            <w:r>
              <w:rPr>
                <w:rFonts w:hint="eastAsia" w:ascii="Times New Roman" w:hAnsi="Times New Roman" w:eastAsia="仿宋"/>
                <w:kern w:val="0"/>
                <w:sz w:val="28"/>
                <w:szCs w:val="28"/>
              </w:rPr>
              <w:t>%</w:t>
            </w:r>
            <w:r>
              <w:rPr>
                <w:rFonts w:hint="eastAsia" w:ascii="Times New Roman" w:hAnsi="仿宋" w:eastAsia="仿宋"/>
                <w:kern w:val="0"/>
                <w:sz w:val="28"/>
                <w:szCs w:val="28"/>
              </w:rPr>
              <w:t>）</w:t>
            </w:r>
          </w:p>
        </w:tc>
        <w:tc>
          <w:tcPr>
            <w:tcW w:w="1491" w:type="dxa"/>
            <w:gridSpan w:val="2"/>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473" w:type="dxa"/>
            <w:gridSpan w:val="2"/>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9.</w:t>
            </w:r>
            <w:r>
              <w:rPr>
                <w:rFonts w:hint="eastAsia" w:ascii="Times New Roman" w:hAnsi="仿宋" w:eastAsia="仿宋"/>
                <w:color w:val="000000"/>
                <w:kern w:val="0"/>
                <w:sz w:val="28"/>
                <w:szCs w:val="28"/>
              </w:rPr>
              <w:t>主要产品</w:t>
            </w:r>
            <w:r>
              <w:rPr>
                <w:rFonts w:ascii="Times New Roman" w:hAnsi="仿宋" w:eastAsia="仿宋"/>
                <w:color w:val="000000"/>
                <w:kern w:val="0"/>
                <w:sz w:val="28"/>
                <w:szCs w:val="28"/>
              </w:rPr>
              <w:t>单位产品碳排放量</w:t>
            </w:r>
          </w:p>
        </w:tc>
        <w:tc>
          <w:tcPr>
            <w:tcW w:w="1491" w:type="dxa"/>
            <w:gridSpan w:val="2"/>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gridSpan w:val="2"/>
            <w:vAlign w:val="center"/>
          </w:tcPr>
          <w:p>
            <w:pPr>
              <w:spacing w:line="400" w:lineRule="exact"/>
              <w:rPr>
                <w:rFonts w:ascii="Times New Roman" w:hAnsi="Times New Roman" w:eastAsia="仿宋"/>
                <w:sz w:val="28"/>
                <w:szCs w:val="28"/>
              </w:rPr>
            </w:pPr>
            <w:r>
              <w:rPr>
                <w:rFonts w:hint="eastAsia" w:ascii="Times New Roman" w:hAnsi="Times New Roman" w:eastAsia="仿宋"/>
                <w:sz w:val="28"/>
                <w:szCs w:val="28"/>
              </w:rPr>
              <w:t>10.</w:t>
            </w:r>
            <w:r>
              <w:rPr>
                <w:rFonts w:ascii="Times New Roman" w:hAnsi="仿宋" w:eastAsia="仿宋"/>
                <w:kern w:val="0"/>
                <w:sz w:val="28"/>
                <w:szCs w:val="28"/>
              </w:rPr>
              <w:t>电力电源来源于可再生能源电力</w:t>
            </w:r>
            <w:r>
              <w:rPr>
                <w:rFonts w:hint="eastAsia" w:ascii="Times New Roman" w:hAnsi="仿宋" w:eastAsia="仿宋"/>
                <w:kern w:val="0"/>
                <w:sz w:val="28"/>
                <w:szCs w:val="28"/>
              </w:rPr>
              <w:t>占比（</w:t>
            </w:r>
            <w:r>
              <w:rPr>
                <w:rFonts w:hint="eastAsia" w:ascii="Times New Roman" w:hAnsi="Times New Roman" w:eastAsia="仿宋"/>
                <w:kern w:val="0"/>
                <w:sz w:val="28"/>
                <w:szCs w:val="28"/>
              </w:rPr>
              <w:t>%</w:t>
            </w:r>
            <w:r>
              <w:rPr>
                <w:rFonts w:hint="eastAsia" w:ascii="Times New Roman" w:hAnsi="仿宋" w:eastAsia="仿宋"/>
                <w:kern w:val="0"/>
                <w:sz w:val="28"/>
                <w:szCs w:val="28"/>
              </w:rPr>
              <w:t>）</w:t>
            </w:r>
          </w:p>
        </w:tc>
        <w:tc>
          <w:tcPr>
            <w:tcW w:w="1491" w:type="dxa"/>
            <w:gridSpan w:val="2"/>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6" w:type="dxa"/>
            <w:gridSpan w:val="6"/>
            <w:vAlign w:val="center"/>
          </w:tcPr>
          <w:p>
            <w:pPr>
              <w:spacing w:line="400" w:lineRule="exact"/>
              <w:rPr>
                <w:rFonts w:ascii="Times New Roman" w:hAnsi="Times New Roman" w:eastAsia="黑体"/>
                <w:sz w:val="28"/>
                <w:szCs w:val="28"/>
              </w:rPr>
            </w:pPr>
            <w:r>
              <w:rPr>
                <w:rFonts w:hint="eastAsia" w:ascii="Times New Roman" w:hAnsi="黑体" w:eastAsia="黑体"/>
                <w:sz w:val="28"/>
                <w:szCs w:val="28"/>
              </w:rPr>
              <w:t>四、</w:t>
            </w:r>
            <w:r>
              <w:rPr>
                <w:rFonts w:hint="eastAsia" w:ascii="Times New Roman" w:hAnsi="Times New Roman" w:eastAsia="黑体"/>
                <w:sz w:val="28"/>
                <w:szCs w:val="28"/>
              </w:rPr>
              <w:t>2024</w:t>
            </w:r>
            <w:r>
              <w:rPr>
                <w:rFonts w:hint="eastAsia" w:ascii="Times New Roman" w:hAnsi="黑体" w:eastAsia="黑体"/>
                <w:sz w:val="28"/>
                <w:szCs w:val="28"/>
              </w:rPr>
              <w:t>年绿色低碳项目实施情况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center"/>
          </w:tcPr>
          <w:p>
            <w:pPr>
              <w:spacing w:line="400" w:lineRule="exact"/>
              <w:jc w:val="center"/>
              <w:rPr>
                <w:rFonts w:ascii="Times New Roman" w:hAnsi="Times New Roman" w:eastAsia="仿宋"/>
                <w:sz w:val="28"/>
                <w:szCs w:val="28"/>
              </w:rPr>
            </w:pPr>
            <w:r>
              <w:rPr>
                <w:rFonts w:hint="eastAsia" w:ascii="Times New Roman" w:hAnsi="仿宋" w:eastAsia="仿宋"/>
                <w:sz w:val="28"/>
                <w:szCs w:val="28"/>
              </w:rPr>
              <w:t>项目名称</w:t>
            </w:r>
          </w:p>
        </w:tc>
        <w:tc>
          <w:tcPr>
            <w:tcW w:w="2982" w:type="dxa"/>
            <w:vAlign w:val="center"/>
          </w:tcPr>
          <w:p>
            <w:pPr>
              <w:spacing w:line="400" w:lineRule="exact"/>
              <w:jc w:val="center"/>
              <w:rPr>
                <w:rFonts w:ascii="Times New Roman" w:hAnsi="Times New Roman" w:eastAsia="仿宋"/>
                <w:sz w:val="28"/>
                <w:szCs w:val="28"/>
              </w:rPr>
            </w:pPr>
            <w:r>
              <w:rPr>
                <w:rFonts w:hint="eastAsia" w:ascii="Times New Roman" w:hAnsi="仿宋" w:eastAsia="仿宋"/>
                <w:sz w:val="28"/>
                <w:szCs w:val="28"/>
              </w:rPr>
              <w:t>项目内容</w:t>
            </w:r>
          </w:p>
        </w:tc>
        <w:tc>
          <w:tcPr>
            <w:tcW w:w="1305" w:type="dxa"/>
            <w:vAlign w:val="center"/>
          </w:tcPr>
          <w:p>
            <w:pPr>
              <w:spacing w:line="400" w:lineRule="exact"/>
              <w:jc w:val="center"/>
              <w:rPr>
                <w:rFonts w:hint="eastAsia" w:ascii="Times New Roman" w:hAnsi="Times New Roman" w:eastAsia="仿宋"/>
                <w:sz w:val="28"/>
                <w:szCs w:val="28"/>
              </w:rPr>
            </w:pPr>
            <w:r>
              <w:rPr>
                <w:rFonts w:hint="eastAsia" w:ascii="Times New Roman" w:hAnsi="仿宋" w:eastAsia="仿宋"/>
                <w:sz w:val="28"/>
                <w:szCs w:val="28"/>
              </w:rPr>
              <w:t>总投资</w:t>
            </w:r>
          </w:p>
          <w:p>
            <w:pPr>
              <w:spacing w:line="400" w:lineRule="exact"/>
              <w:jc w:val="center"/>
              <w:rPr>
                <w:rFonts w:ascii="Times New Roman" w:hAnsi="Times New Roman" w:eastAsia="仿宋"/>
                <w:sz w:val="28"/>
                <w:szCs w:val="28"/>
              </w:rPr>
            </w:pPr>
            <w:r>
              <w:rPr>
                <w:rFonts w:hint="eastAsia" w:ascii="Times New Roman" w:hAnsi="仿宋" w:eastAsia="仿宋"/>
                <w:sz w:val="28"/>
                <w:szCs w:val="28"/>
              </w:rPr>
              <w:t>（万元）</w:t>
            </w:r>
          </w:p>
        </w:tc>
        <w:tc>
          <w:tcPr>
            <w:tcW w:w="1677" w:type="dxa"/>
            <w:gridSpan w:val="2"/>
            <w:vAlign w:val="center"/>
          </w:tcPr>
          <w:p>
            <w:pPr>
              <w:spacing w:line="400" w:lineRule="exact"/>
              <w:jc w:val="center"/>
              <w:rPr>
                <w:rFonts w:ascii="Times New Roman" w:hAnsi="Times New Roman" w:eastAsia="仿宋"/>
                <w:sz w:val="28"/>
                <w:szCs w:val="28"/>
              </w:rPr>
            </w:pPr>
            <w:r>
              <w:rPr>
                <w:rFonts w:hint="eastAsia" w:ascii="Times New Roman" w:hAnsi="仿宋" w:eastAsia="仿宋"/>
                <w:sz w:val="28"/>
                <w:szCs w:val="28"/>
              </w:rPr>
              <w:t>项目指标</w:t>
            </w:r>
          </w:p>
        </w:tc>
        <w:tc>
          <w:tcPr>
            <w:tcW w:w="1491" w:type="dxa"/>
            <w:vAlign w:val="center"/>
          </w:tcPr>
          <w:p>
            <w:pPr>
              <w:spacing w:line="400" w:lineRule="exact"/>
              <w:jc w:val="center"/>
              <w:rPr>
                <w:rFonts w:hint="eastAsia" w:ascii="Times New Roman" w:hAnsi="Times New Roman" w:eastAsia="仿宋"/>
                <w:sz w:val="28"/>
                <w:szCs w:val="28"/>
              </w:rPr>
            </w:pPr>
            <w:r>
              <w:rPr>
                <w:rFonts w:hint="eastAsia" w:ascii="Times New Roman" w:hAnsi="仿宋" w:eastAsia="仿宋"/>
                <w:sz w:val="28"/>
                <w:szCs w:val="28"/>
              </w:rPr>
              <w:t>项目</w:t>
            </w:r>
          </w:p>
          <w:p>
            <w:pPr>
              <w:spacing w:line="400" w:lineRule="exact"/>
              <w:jc w:val="center"/>
              <w:rPr>
                <w:rFonts w:ascii="Times New Roman" w:hAnsi="Times New Roman" w:eastAsia="仿宋"/>
                <w:sz w:val="28"/>
                <w:szCs w:val="28"/>
              </w:rPr>
            </w:pPr>
            <w:r>
              <w:rPr>
                <w:rFonts w:hint="eastAsia" w:ascii="Times New Roman" w:hAnsi="仿宋" w:eastAsia="仿宋"/>
                <w:sz w:val="28"/>
                <w:szCs w:val="2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Merge w:val="restart"/>
          </w:tcPr>
          <w:p>
            <w:pPr>
              <w:spacing w:line="400" w:lineRule="exact"/>
              <w:rPr>
                <w:rFonts w:ascii="Times New Roman" w:hAnsi="Times New Roman" w:eastAsia="仿宋"/>
                <w:sz w:val="28"/>
                <w:szCs w:val="28"/>
              </w:rPr>
            </w:pPr>
            <w:r>
              <w:rPr>
                <w:rFonts w:hint="eastAsia" w:ascii="Times New Roman" w:hAnsi="Times New Roman" w:eastAsia="仿宋"/>
                <w:sz w:val="28"/>
                <w:szCs w:val="28"/>
              </w:rPr>
              <w:t>1.</w:t>
            </w:r>
          </w:p>
        </w:tc>
        <w:tc>
          <w:tcPr>
            <w:tcW w:w="2982" w:type="dxa"/>
            <w:vMerge w:val="restart"/>
          </w:tcPr>
          <w:p>
            <w:pPr>
              <w:spacing w:line="400" w:lineRule="exact"/>
              <w:rPr>
                <w:rFonts w:ascii="Times New Roman" w:hAnsi="Times New Roman" w:eastAsia="仿宋"/>
                <w:sz w:val="28"/>
                <w:szCs w:val="28"/>
              </w:rPr>
            </w:pPr>
          </w:p>
        </w:tc>
        <w:tc>
          <w:tcPr>
            <w:tcW w:w="1305" w:type="dxa"/>
            <w:vMerge w:val="restart"/>
          </w:tcPr>
          <w:p>
            <w:pPr>
              <w:spacing w:line="400" w:lineRule="exact"/>
              <w:rPr>
                <w:rFonts w:ascii="Times New Roman" w:hAnsi="Times New Roman" w:eastAsia="仿宋"/>
                <w:sz w:val="28"/>
                <w:szCs w:val="28"/>
              </w:rPr>
            </w:pPr>
          </w:p>
        </w:tc>
        <w:tc>
          <w:tcPr>
            <w:tcW w:w="1677" w:type="dxa"/>
            <w:gridSpan w:val="2"/>
            <w:vAlign w:val="center"/>
          </w:tcPr>
          <w:p>
            <w:pPr>
              <w:spacing w:line="400" w:lineRule="exact"/>
              <w:jc w:val="center"/>
              <w:rPr>
                <w:rFonts w:hint="eastAsia" w:ascii="Times New Roman" w:hAnsi="Times New Roman" w:eastAsia="仿宋"/>
                <w:sz w:val="28"/>
                <w:szCs w:val="28"/>
              </w:rPr>
            </w:pPr>
            <w:r>
              <w:rPr>
                <w:rFonts w:hint="eastAsia" w:ascii="Times New Roman" w:hAnsi="仿宋" w:eastAsia="仿宋"/>
                <w:sz w:val="28"/>
                <w:szCs w:val="28"/>
              </w:rPr>
              <w:t>节能量</w:t>
            </w:r>
          </w:p>
          <w:p>
            <w:pPr>
              <w:spacing w:line="400" w:lineRule="exact"/>
              <w:jc w:val="center"/>
              <w:rPr>
                <w:rFonts w:ascii="Times New Roman" w:hAnsi="Times New Roman" w:eastAsia="仿宋"/>
                <w:sz w:val="28"/>
                <w:szCs w:val="28"/>
              </w:rPr>
            </w:pPr>
            <w:r>
              <w:rPr>
                <w:rFonts w:hint="eastAsia" w:ascii="Times New Roman" w:hAnsi="仿宋" w:eastAsia="仿宋"/>
                <w:sz w:val="28"/>
                <w:szCs w:val="28"/>
              </w:rPr>
              <w:t>（吨标煤）</w:t>
            </w:r>
          </w:p>
        </w:tc>
        <w:tc>
          <w:tcPr>
            <w:tcW w:w="1491" w:type="dxa"/>
          </w:tcPr>
          <w:p>
            <w:pPr>
              <w:spacing w:line="40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1" w:type="dxa"/>
            <w:vMerge w:val="continue"/>
          </w:tcPr>
          <w:p>
            <w:pPr>
              <w:spacing w:line="400" w:lineRule="exact"/>
              <w:rPr>
                <w:rFonts w:ascii="Times New Roman" w:hAnsi="Times New Roman" w:eastAsia="仿宋"/>
                <w:sz w:val="28"/>
                <w:szCs w:val="28"/>
              </w:rPr>
            </w:pPr>
          </w:p>
        </w:tc>
        <w:tc>
          <w:tcPr>
            <w:tcW w:w="2982" w:type="dxa"/>
            <w:vMerge w:val="continue"/>
          </w:tcPr>
          <w:p>
            <w:pPr>
              <w:spacing w:line="400" w:lineRule="exact"/>
              <w:rPr>
                <w:rFonts w:ascii="Times New Roman" w:hAnsi="Times New Roman" w:eastAsia="仿宋"/>
                <w:sz w:val="28"/>
                <w:szCs w:val="28"/>
              </w:rPr>
            </w:pPr>
          </w:p>
        </w:tc>
        <w:tc>
          <w:tcPr>
            <w:tcW w:w="1305" w:type="dxa"/>
            <w:vMerge w:val="continue"/>
          </w:tcPr>
          <w:p>
            <w:pPr>
              <w:spacing w:line="400" w:lineRule="exact"/>
              <w:rPr>
                <w:rFonts w:ascii="Times New Roman" w:hAnsi="Times New Roman" w:eastAsia="仿宋"/>
                <w:sz w:val="28"/>
                <w:szCs w:val="28"/>
              </w:rPr>
            </w:pPr>
          </w:p>
        </w:tc>
        <w:tc>
          <w:tcPr>
            <w:tcW w:w="1677" w:type="dxa"/>
            <w:gridSpan w:val="2"/>
            <w:vAlign w:val="center"/>
          </w:tcPr>
          <w:p>
            <w:pPr>
              <w:spacing w:line="400" w:lineRule="exact"/>
              <w:jc w:val="center"/>
              <w:rPr>
                <w:rFonts w:ascii="Times New Roman" w:hAnsi="Times New Roman" w:eastAsia="仿宋"/>
                <w:sz w:val="28"/>
                <w:szCs w:val="28"/>
              </w:rPr>
            </w:pPr>
            <w:r>
              <w:rPr>
                <w:rFonts w:hint="eastAsia" w:ascii="Times New Roman" w:hAnsi="仿宋" w:eastAsia="仿宋"/>
                <w:sz w:val="28"/>
                <w:szCs w:val="28"/>
              </w:rPr>
              <w:t>节水量（吨）</w:t>
            </w:r>
          </w:p>
        </w:tc>
        <w:tc>
          <w:tcPr>
            <w:tcW w:w="1491" w:type="dxa"/>
          </w:tcPr>
          <w:p>
            <w:pPr>
              <w:spacing w:line="40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1" w:type="dxa"/>
            <w:vMerge w:val="continue"/>
          </w:tcPr>
          <w:p>
            <w:pPr>
              <w:spacing w:line="400" w:lineRule="exact"/>
              <w:rPr>
                <w:rFonts w:ascii="Times New Roman" w:hAnsi="Times New Roman" w:eastAsia="仿宋"/>
                <w:sz w:val="28"/>
                <w:szCs w:val="28"/>
              </w:rPr>
            </w:pPr>
          </w:p>
        </w:tc>
        <w:tc>
          <w:tcPr>
            <w:tcW w:w="2982" w:type="dxa"/>
            <w:vMerge w:val="continue"/>
          </w:tcPr>
          <w:p>
            <w:pPr>
              <w:spacing w:line="400" w:lineRule="exact"/>
              <w:rPr>
                <w:rFonts w:ascii="Times New Roman" w:hAnsi="Times New Roman" w:eastAsia="仿宋"/>
                <w:sz w:val="28"/>
                <w:szCs w:val="28"/>
              </w:rPr>
            </w:pPr>
          </w:p>
        </w:tc>
        <w:tc>
          <w:tcPr>
            <w:tcW w:w="1305" w:type="dxa"/>
            <w:vMerge w:val="continue"/>
          </w:tcPr>
          <w:p>
            <w:pPr>
              <w:spacing w:line="400" w:lineRule="exact"/>
              <w:rPr>
                <w:rFonts w:ascii="Times New Roman" w:hAnsi="Times New Roman" w:eastAsia="仿宋"/>
                <w:sz w:val="28"/>
                <w:szCs w:val="28"/>
              </w:rPr>
            </w:pPr>
          </w:p>
        </w:tc>
        <w:tc>
          <w:tcPr>
            <w:tcW w:w="1677" w:type="dxa"/>
            <w:gridSpan w:val="2"/>
            <w:vAlign w:val="center"/>
          </w:tcPr>
          <w:p>
            <w:pPr>
              <w:spacing w:line="400" w:lineRule="exact"/>
              <w:jc w:val="center"/>
              <w:rPr>
                <w:rFonts w:ascii="Times New Roman" w:hAnsi="Times New Roman" w:eastAsia="仿宋"/>
                <w:sz w:val="28"/>
                <w:szCs w:val="28"/>
              </w:rPr>
            </w:pPr>
            <w:r>
              <w:rPr>
                <w:rFonts w:hint="eastAsia" w:ascii="Times New Roman" w:hAnsi="仿宋" w:eastAsia="仿宋"/>
                <w:sz w:val="28"/>
                <w:szCs w:val="28"/>
              </w:rPr>
              <w:t>降碳量（吨）</w:t>
            </w:r>
          </w:p>
        </w:tc>
        <w:tc>
          <w:tcPr>
            <w:tcW w:w="1491" w:type="dxa"/>
          </w:tcPr>
          <w:p>
            <w:pPr>
              <w:spacing w:line="40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Merge w:val="continue"/>
          </w:tcPr>
          <w:p>
            <w:pPr>
              <w:spacing w:line="400" w:lineRule="exact"/>
              <w:rPr>
                <w:rFonts w:ascii="Times New Roman" w:hAnsi="Times New Roman" w:eastAsia="仿宋"/>
                <w:sz w:val="28"/>
                <w:szCs w:val="28"/>
              </w:rPr>
            </w:pPr>
          </w:p>
        </w:tc>
        <w:tc>
          <w:tcPr>
            <w:tcW w:w="2982" w:type="dxa"/>
            <w:vMerge w:val="continue"/>
          </w:tcPr>
          <w:p>
            <w:pPr>
              <w:spacing w:line="400" w:lineRule="exact"/>
              <w:rPr>
                <w:rFonts w:ascii="Times New Roman" w:hAnsi="Times New Roman" w:eastAsia="仿宋"/>
                <w:sz w:val="28"/>
                <w:szCs w:val="28"/>
              </w:rPr>
            </w:pPr>
          </w:p>
        </w:tc>
        <w:tc>
          <w:tcPr>
            <w:tcW w:w="1305" w:type="dxa"/>
            <w:vMerge w:val="continue"/>
          </w:tcPr>
          <w:p>
            <w:pPr>
              <w:spacing w:line="400" w:lineRule="exact"/>
              <w:rPr>
                <w:rFonts w:ascii="Times New Roman" w:hAnsi="Times New Roman" w:eastAsia="仿宋"/>
                <w:sz w:val="28"/>
                <w:szCs w:val="28"/>
              </w:rPr>
            </w:pPr>
          </w:p>
        </w:tc>
        <w:tc>
          <w:tcPr>
            <w:tcW w:w="1677" w:type="dxa"/>
            <w:gridSpan w:val="2"/>
            <w:vAlign w:val="center"/>
          </w:tcPr>
          <w:p>
            <w:pPr>
              <w:spacing w:line="400" w:lineRule="exact"/>
              <w:jc w:val="center"/>
              <w:rPr>
                <w:rFonts w:hint="eastAsia" w:ascii="Times New Roman" w:hAnsi="Times New Roman" w:eastAsia="仿宋"/>
                <w:sz w:val="28"/>
                <w:szCs w:val="28"/>
              </w:rPr>
            </w:pPr>
            <w:r>
              <w:rPr>
                <w:rFonts w:hint="eastAsia" w:ascii="Times New Roman" w:hAnsi="仿宋" w:eastAsia="仿宋"/>
                <w:sz w:val="28"/>
                <w:szCs w:val="28"/>
              </w:rPr>
              <w:t>污染物</w:t>
            </w:r>
          </w:p>
          <w:p>
            <w:pPr>
              <w:spacing w:line="400" w:lineRule="exact"/>
              <w:jc w:val="center"/>
              <w:rPr>
                <w:rFonts w:ascii="Times New Roman" w:hAnsi="Times New Roman" w:eastAsia="仿宋"/>
                <w:sz w:val="28"/>
                <w:szCs w:val="28"/>
              </w:rPr>
            </w:pPr>
            <w:r>
              <w:rPr>
                <w:rFonts w:hint="eastAsia" w:ascii="Times New Roman" w:hAnsi="仿宋" w:eastAsia="仿宋"/>
                <w:sz w:val="28"/>
                <w:szCs w:val="28"/>
              </w:rPr>
              <w:t>减排量</w:t>
            </w:r>
          </w:p>
        </w:tc>
        <w:tc>
          <w:tcPr>
            <w:tcW w:w="1491" w:type="dxa"/>
          </w:tcPr>
          <w:p>
            <w:pPr>
              <w:spacing w:line="40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1" w:type="dxa"/>
          </w:tcPr>
          <w:p>
            <w:pPr>
              <w:spacing w:line="400" w:lineRule="exact"/>
              <w:rPr>
                <w:rFonts w:ascii="Times New Roman" w:hAnsi="Times New Roman" w:eastAsia="仿宋"/>
                <w:sz w:val="28"/>
                <w:szCs w:val="28"/>
              </w:rPr>
            </w:pPr>
            <w:r>
              <w:rPr>
                <w:rFonts w:hint="eastAsia" w:ascii="Times New Roman" w:hAnsi="Times New Roman" w:eastAsia="仿宋"/>
                <w:sz w:val="28"/>
                <w:szCs w:val="28"/>
              </w:rPr>
              <w:t>2.</w:t>
            </w:r>
          </w:p>
        </w:tc>
        <w:tc>
          <w:tcPr>
            <w:tcW w:w="2982" w:type="dxa"/>
          </w:tcPr>
          <w:p>
            <w:pPr>
              <w:spacing w:line="400" w:lineRule="exact"/>
              <w:rPr>
                <w:rFonts w:ascii="Times New Roman" w:hAnsi="Times New Roman" w:eastAsia="仿宋"/>
                <w:sz w:val="28"/>
                <w:szCs w:val="28"/>
              </w:rPr>
            </w:pPr>
          </w:p>
        </w:tc>
        <w:tc>
          <w:tcPr>
            <w:tcW w:w="1305" w:type="dxa"/>
          </w:tcPr>
          <w:p>
            <w:pPr>
              <w:spacing w:line="400" w:lineRule="exact"/>
              <w:rPr>
                <w:rFonts w:ascii="Times New Roman" w:hAnsi="Times New Roman" w:eastAsia="仿宋"/>
                <w:sz w:val="28"/>
                <w:szCs w:val="28"/>
              </w:rPr>
            </w:pPr>
          </w:p>
        </w:tc>
        <w:tc>
          <w:tcPr>
            <w:tcW w:w="1677" w:type="dxa"/>
            <w:gridSpan w:val="2"/>
          </w:tcPr>
          <w:p>
            <w:pPr>
              <w:spacing w:line="400" w:lineRule="exact"/>
              <w:rPr>
                <w:rFonts w:ascii="Times New Roman" w:hAnsi="Times New Roman" w:eastAsia="仿宋"/>
                <w:sz w:val="28"/>
                <w:szCs w:val="28"/>
              </w:rPr>
            </w:pPr>
          </w:p>
        </w:tc>
        <w:tc>
          <w:tcPr>
            <w:tcW w:w="1491" w:type="dxa"/>
          </w:tcPr>
          <w:p>
            <w:pPr>
              <w:spacing w:line="40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6" w:type="dxa"/>
            <w:gridSpan w:val="6"/>
            <w:vAlign w:val="center"/>
          </w:tcPr>
          <w:p>
            <w:pPr>
              <w:spacing w:line="400" w:lineRule="exact"/>
              <w:rPr>
                <w:rFonts w:ascii="Times New Roman" w:hAnsi="Times New Roman" w:eastAsia="宋体"/>
                <w:sz w:val="28"/>
                <w:szCs w:val="28"/>
              </w:rPr>
            </w:pPr>
            <w:r>
              <w:rPr>
                <w:rFonts w:hint="eastAsia" w:ascii="Times New Roman" w:hAnsi="黑体" w:eastAsia="黑体"/>
                <w:sz w:val="28"/>
                <w:szCs w:val="28"/>
              </w:rPr>
              <w:t>五、复审工厂承诺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946" w:type="dxa"/>
            <w:gridSpan w:val="6"/>
          </w:tcPr>
          <w:p>
            <w:pPr>
              <w:spacing w:line="400" w:lineRule="exact"/>
              <w:rPr>
                <w:rFonts w:hint="eastAsia" w:ascii="Times New Roman" w:hAnsi="Times New Roman" w:eastAsia="宋体"/>
                <w:sz w:val="28"/>
                <w:szCs w:val="28"/>
              </w:rPr>
            </w:pPr>
          </w:p>
          <w:p>
            <w:pPr>
              <w:spacing w:line="400" w:lineRule="exact"/>
              <w:ind w:firstLine="560" w:firstLineChars="200"/>
              <w:rPr>
                <w:rFonts w:ascii="Times New Roman" w:hAnsi="Times New Roman" w:eastAsia="仿宋"/>
                <w:sz w:val="28"/>
                <w:szCs w:val="28"/>
              </w:rPr>
            </w:pPr>
            <w:r>
              <w:rPr>
                <w:rFonts w:hint="eastAsia" w:ascii="Times New Roman" w:hAnsi="仿宋" w:eastAsia="仿宋"/>
                <w:sz w:val="28"/>
                <w:szCs w:val="28"/>
              </w:rPr>
              <w:t>复审所有信息均据实填写，如有虚假，愿意承担相关责任。</w:t>
            </w:r>
          </w:p>
          <w:p>
            <w:pPr>
              <w:spacing w:line="400" w:lineRule="exact"/>
              <w:rPr>
                <w:rFonts w:hint="eastAsia" w:ascii="Times New Roman" w:hAnsi="Times New Roman" w:eastAsia="仿宋"/>
                <w:sz w:val="28"/>
                <w:szCs w:val="28"/>
              </w:rPr>
            </w:pPr>
          </w:p>
          <w:p>
            <w:pPr>
              <w:spacing w:line="400" w:lineRule="exact"/>
              <w:rPr>
                <w:rFonts w:hint="eastAsia" w:ascii="Times New Roman" w:hAnsi="Times New Roman" w:eastAsia="仿宋"/>
                <w:sz w:val="28"/>
                <w:szCs w:val="28"/>
              </w:rPr>
            </w:pPr>
          </w:p>
          <w:p>
            <w:pPr>
              <w:spacing w:line="400" w:lineRule="exact"/>
              <w:ind w:firstLine="3640" w:firstLineChars="1300"/>
              <w:rPr>
                <w:rFonts w:ascii="Times New Roman" w:hAnsi="Times New Roman" w:eastAsia="仿宋"/>
                <w:sz w:val="28"/>
                <w:szCs w:val="28"/>
              </w:rPr>
            </w:pPr>
            <w:r>
              <w:rPr>
                <w:rFonts w:hint="eastAsia" w:ascii="Times New Roman" w:hAnsi="仿宋" w:eastAsia="仿宋"/>
                <w:sz w:val="28"/>
                <w:szCs w:val="28"/>
              </w:rPr>
              <w:t>填报负责人（签名）：</w:t>
            </w:r>
          </w:p>
          <w:p>
            <w:pPr>
              <w:spacing w:line="400" w:lineRule="exact"/>
              <w:ind w:firstLine="3640" w:firstLineChars="1300"/>
              <w:rPr>
                <w:rFonts w:ascii="Times New Roman" w:hAnsi="Times New Roman" w:eastAsia="仿宋"/>
                <w:sz w:val="28"/>
                <w:szCs w:val="28"/>
              </w:rPr>
            </w:pPr>
            <w:r>
              <w:rPr>
                <w:rFonts w:hint="eastAsia" w:ascii="Times New Roman" w:hAnsi="仿宋" w:eastAsia="仿宋"/>
                <w:sz w:val="28"/>
                <w:szCs w:val="28"/>
              </w:rPr>
              <w:t>联系电话：</w:t>
            </w:r>
          </w:p>
          <w:p>
            <w:pPr>
              <w:spacing w:line="400" w:lineRule="exact"/>
              <w:ind w:firstLine="3640" w:firstLineChars="1300"/>
              <w:rPr>
                <w:rFonts w:ascii="Times New Roman" w:hAnsi="Times New Roman" w:eastAsia="仿宋"/>
                <w:sz w:val="28"/>
                <w:szCs w:val="28"/>
              </w:rPr>
            </w:pPr>
            <w:r>
              <w:rPr>
                <w:rFonts w:hint="eastAsia" w:ascii="Times New Roman" w:hAnsi="仿宋" w:eastAsia="仿宋"/>
                <w:sz w:val="28"/>
                <w:szCs w:val="28"/>
              </w:rPr>
              <w:t>单位负责人（签名）：</w:t>
            </w:r>
            <w:r>
              <w:rPr>
                <w:rFonts w:hint="eastAsia" w:ascii="Times New Roman" w:hAnsi="Times New Roman" w:eastAsia="仿宋"/>
                <w:sz w:val="28"/>
                <w:szCs w:val="28"/>
              </w:rPr>
              <w:t xml:space="preserve">       </w:t>
            </w:r>
            <w:r>
              <w:rPr>
                <w:rFonts w:hint="eastAsia" w:ascii="Times New Roman" w:hAnsi="仿宋" w:eastAsia="仿宋"/>
                <w:sz w:val="28"/>
                <w:szCs w:val="28"/>
              </w:rPr>
              <w:t>（公章）</w:t>
            </w:r>
          </w:p>
          <w:p>
            <w:pPr>
              <w:spacing w:line="400" w:lineRule="exact"/>
              <w:ind w:firstLine="3640" w:firstLineChars="1300"/>
              <w:rPr>
                <w:rFonts w:hint="eastAsia" w:ascii="Times New Roman" w:hAnsi="Times New Roman" w:eastAsia="仿宋"/>
                <w:sz w:val="28"/>
                <w:szCs w:val="28"/>
              </w:rPr>
            </w:pPr>
            <w:r>
              <w:rPr>
                <w:rFonts w:hint="eastAsia" w:ascii="Times New Roman" w:hAnsi="仿宋" w:eastAsia="仿宋"/>
                <w:sz w:val="28"/>
                <w:szCs w:val="28"/>
              </w:rPr>
              <w:t>日期：</w:t>
            </w:r>
          </w:p>
          <w:p>
            <w:pPr>
              <w:spacing w:line="400" w:lineRule="exact"/>
              <w:ind w:firstLine="3640" w:firstLineChars="1300"/>
              <w:rPr>
                <w:rFonts w:ascii="Times New Roman" w:hAnsi="Times New Roman"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6" w:type="dxa"/>
            <w:gridSpan w:val="6"/>
            <w:vAlign w:val="center"/>
          </w:tcPr>
          <w:p>
            <w:pPr>
              <w:spacing w:line="400" w:lineRule="exact"/>
              <w:rPr>
                <w:rFonts w:ascii="Times New Roman" w:hAnsi="Times New Roman" w:eastAsia="黑体"/>
                <w:sz w:val="28"/>
                <w:szCs w:val="28"/>
              </w:rPr>
            </w:pPr>
            <w:r>
              <w:rPr>
                <w:rFonts w:hint="eastAsia" w:ascii="Times New Roman" w:hAnsi="黑体" w:eastAsia="黑体"/>
                <w:sz w:val="28"/>
                <w:szCs w:val="28"/>
              </w:rPr>
              <w:t>六、复审结果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tcPr>
          <w:p>
            <w:pPr>
              <w:spacing w:line="400" w:lineRule="exact"/>
              <w:rPr>
                <w:rFonts w:ascii="Times New Roman" w:hAnsi="Times New Roman" w:eastAsia="宋体"/>
                <w:sz w:val="28"/>
                <w:szCs w:val="28"/>
              </w:rPr>
            </w:pPr>
          </w:p>
          <w:p>
            <w:pPr>
              <w:spacing w:line="400" w:lineRule="exact"/>
              <w:rPr>
                <w:rFonts w:hint="eastAsia" w:ascii="Times New Roman" w:hAnsi="Times New Roman" w:eastAsia="仿宋"/>
                <w:sz w:val="28"/>
                <w:szCs w:val="28"/>
              </w:rPr>
            </w:pPr>
          </w:p>
          <w:p>
            <w:pPr>
              <w:spacing w:line="400" w:lineRule="exact"/>
              <w:rPr>
                <w:rFonts w:hint="eastAsia" w:ascii="Times New Roman" w:hAnsi="Times New Roman" w:eastAsia="仿宋"/>
                <w:sz w:val="28"/>
                <w:szCs w:val="28"/>
              </w:rPr>
            </w:pPr>
          </w:p>
          <w:p>
            <w:pPr>
              <w:spacing w:line="400" w:lineRule="exact"/>
              <w:rPr>
                <w:rFonts w:hint="eastAsia" w:ascii="Times New Roman" w:hAnsi="Times New Roman" w:eastAsia="仿宋"/>
                <w:sz w:val="28"/>
                <w:szCs w:val="28"/>
              </w:rPr>
            </w:pPr>
          </w:p>
          <w:p>
            <w:pPr>
              <w:spacing w:line="400" w:lineRule="exact"/>
              <w:rPr>
                <w:rFonts w:ascii="Times New Roman" w:hAnsi="Times New Roman" w:eastAsia="仿宋"/>
                <w:sz w:val="28"/>
                <w:szCs w:val="28"/>
              </w:rPr>
            </w:pPr>
          </w:p>
          <w:p>
            <w:pPr>
              <w:spacing w:line="400" w:lineRule="exact"/>
              <w:ind w:firstLine="3684" w:firstLineChars="1316"/>
              <w:rPr>
                <w:rFonts w:ascii="Times New Roman" w:hAnsi="Times New Roman" w:eastAsia="仿宋"/>
                <w:sz w:val="28"/>
                <w:szCs w:val="28"/>
              </w:rPr>
            </w:pPr>
            <w:r>
              <w:rPr>
                <w:rFonts w:hint="eastAsia" w:ascii="Times New Roman" w:hAnsi="仿宋" w:eastAsia="仿宋"/>
                <w:sz w:val="28"/>
                <w:szCs w:val="28"/>
              </w:rPr>
              <w:t>审核负责人（签名）：</w:t>
            </w:r>
          </w:p>
          <w:p>
            <w:pPr>
              <w:spacing w:line="400" w:lineRule="exact"/>
              <w:ind w:firstLine="3684" w:firstLineChars="1316"/>
              <w:rPr>
                <w:rFonts w:ascii="Times New Roman" w:hAnsi="Times New Roman" w:eastAsia="仿宋"/>
                <w:sz w:val="28"/>
                <w:szCs w:val="28"/>
              </w:rPr>
            </w:pPr>
            <w:r>
              <w:rPr>
                <w:rFonts w:hint="eastAsia" w:ascii="Times New Roman" w:hAnsi="仿宋" w:eastAsia="仿宋"/>
                <w:sz w:val="28"/>
                <w:szCs w:val="28"/>
              </w:rPr>
              <w:t>联系电话：</w:t>
            </w:r>
          </w:p>
          <w:p>
            <w:pPr>
              <w:spacing w:line="400" w:lineRule="exact"/>
              <w:ind w:firstLine="3684" w:firstLineChars="1316"/>
              <w:rPr>
                <w:rFonts w:ascii="Times New Roman" w:hAnsi="Times New Roman" w:eastAsia="仿宋"/>
                <w:sz w:val="28"/>
                <w:szCs w:val="28"/>
              </w:rPr>
            </w:pPr>
            <w:r>
              <w:rPr>
                <w:rFonts w:hint="eastAsia" w:ascii="Times New Roman" w:hAnsi="仿宋" w:eastAsia="仿宋"/>
                <w:sz w:val="28"/>
                <w:szCs w:val="28"/>
              </w:rPr>
              <w:t>单位负责人（签名）：</w:t>
            </w:r>
            <w:r>
              <w:rPr>
                <w:rFonts w:hint="eastAsia" w:ascii="Times New Roman" w:hAnsi="Times New Roman" w:eastAsia="仿宋"/>
                <w:sz w:val="28"/>
                <w:szCs w:val="28"/>
              </w:rPr>
              <w:t xml:space="preserve">      </w:t>
            </w:r>
            <w:r>
              <w:rPr>
                <w:rFonts w:hint="eastAsia" w:ascii="Times New Roman" w:hAnsi="仿宋" w:eastAsia="仿宋"/>
                <w:sz w:val="28"/>
                <w:szCs w:val="28"/>
              </w:rPr>
              <w:t>（公章）</w:t>
            </w:r>
          </w:p>
          <w:p>
            <w:pPr>
              <w:spacing w:line="400" w:lineRule="exact"/>
              <w:ind w:firstLine="3684" w:firstLineChars="1316"/>
              <w:rPr>
                <w:rFonts w:hint="eastAsia" w:ascii="Times New Roman" w:hAnsi="Times New Roman" w:eastAsia="仿宋"/>
                <w:sz w:val="28"/>
                <w:szCs w:val="28"/>
              </w:rPr>
            </w:pPr>
            <w:r>
              <w:rPr>
                <w:rFonts w:hint="eastAsia" w:ascii="Times New Roman" w:hAnsi="仿宋" w:eastAsia="仿宋"/>
                <w:sz w:val="28"/>
                <w:szCs w:val="28"/>
              </w:rPr>
              <w:t>日期：</w:t>
            </w:r>
          </w:p>
          <w:p>
            <w:pPr>
              <w:spacing w:line="400" w:lineRule="exact"/>
              <w:ind w:firstLine="3824" w:firstLineChars="1366"/>
              <w:rPr>
                <w:rFonts w:ascii="Times New Roman" w:hAnsi="Times New Roman" w:eastAsia="宋体"/>
                <w:sz w:val="28"/>
                <w:szCs w:val="28"/>
              </w:rPr>
            </w:pPr>
          </w:p>
        </w:tc>
      </w:tr>
    </w:tbl>
    <w:p>
      <w:pPr>
        <w:rPr>
          <w:rFonts w:ascii="Times New Roman" w:hAnsi="Times New Roman" w:eastAsia="仿宋_GB2312"/>
          <w:sz w:val="32"/>
          <w:szCs w:val="32"/>
        </w:rPr>
      </w:pPr>
    </w:p>
    <w:sectPr>
      <w:pgSz w:w="11906" w:h="16838"/>
      <w:pgMar w:top="1418"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BC"/>
    <w:rsid w:val="00001F01"/>
    <w:rsid w:val="00012EB0"/>
    <w:rsid w:val="0003335A"/>
    <w:rsid w:val="00045917"/>
    <w:rsid w:val="00060DD1"/>
    <w:rsid w:val="000635C3"/>
    <w:rsid w:val="00066085"/>
    <w:rsid w:val="00066ECC"/>
    <w:rsid w:val="00070614"/>
    <w:rsid w:val="00090878"/>
    <w:rsid w:val="00093B86"/>
    <w:rsid w:val="00093CEB"/>
    <w:rsid w:val="00097B77"/>
    <w:rsid w:val="000A6761"/>
    <w:rsid w:val="000B0DA9"/>
    <w:rsid w:val="000B3C33"/>
    <w:rsid w:val="000C570B"/>
    <w:rsid w:val="000D0F9F"/>
    <w:rsid w:val="000D3A99"/>
    <w:rsid w:val="000D7199"/>
    <w:rsid w:val="000F56F0"/>
    <w:rsid w:val="00125E53"/>
    <w:rsid w:val="00134FCC"/>
    <w:rsid w:val="00136BC6"/>
    <w:rsid w:val="001415B6"/>
    <w:rsid w:val="00145B6D"/>
    <w:rsid w:val="00147A1E"/>
    <w:rsid w:val="001520BF"/>
    <w:rsid w:val="0015431F"/>
    <w:rsid w:val="00154347"/>
    <w:rsid w:val="001572B7"/>
    <w:rsid w:val="00173F11"/>
    <w:rsid w:val="00183641"/>
    <w:rsid w:val="001865F3"/>
    <w:rsid w:val="00191AC2"/>
    <w:rsid w:val="001A069E"/>
    <w:rsid w:val="001A6923"/>
    <w:rsid w:val="001A7151"/>
    <w:rsid w:val="001C6B61"/>
    <w:rsid w:val="001D13D5"/>
    <w:rsid w:val="001E4C25"/>
    <w:rsid w:val="00205A63"/>
    <w:rsid w:val="00207E5A"/>
    <w:rsid w:val="00234C77"/>
    <w:rsid w:val="00257ABC"/>
    <w:rsid w:val="00267639"/>
    <w:rsid w:val="00274560"/>
    <w:rsid w:val="0028604B"/>
    <w:rsid w:val="00292F1F"/>
    <w:rsid w:val="00297700"/>
    <w:rsid w:val="00297DB7"/>
    <w:rsid w:val="002D09F6"/>
    <w:rsid w:val="002D5D9D"/>
    <w:rsid w:val="002F0735"/>
    <w:rsid w:val="002F3E35"/>
    <w:rsid w:val="002F4915"/>
    <w:rsid w:val="003051AE"/>
    <w:rsid w:val="0031535B"/>
    <w:rsid w:val="0032266F"/>
    <w:rsid w:val="00322711"/>
    <w:rsid w:val="00324DAB"/>
    <w:rsid w:val="00334892"/>
    <w:rsid w:val="00334EEE"/>
    <w:rsid w:val="00354B5F"/>
    <w:rsid w:val="0038003A"/>
    <w:rsid w:val="00384020"/>
    <w:rsid w:val="00384DEC"/>
    <w:rsid w:val="003A0999"/>
    <w:rsid w:val="003C3D28"/>
    <w:rsid w:val="003C6BF7"/>
    <w:rsid w:val="003C7508"/>
    <w:rsid w:val="003D5A4B"/>
    <w:rsid w:val="003D5E7F"/>
    <w:rsid w:val="003D6ED1"/>
    <w:rsid w:val="00401B95"/>
    <w:rsid w:val="004478B8"/>
    <w:rsid w:val="00486C69"/>
    <w:rsid w:val="004A5091"/>
    <w:rsid w:val="004B288E"/>
    <w:rsid w:val="004C5C13"/>
    <w:rsid w:val="004D301D"/>
    <w:rsid w:val="004F7903"/>
    <w:rsid w:val="005040FD"/>
    <w:rsid w:val="00511603"/>
    <w:rsid w:val="00517802"/>
    <w:rsid w:val="00523A2D"/>
    <w:rsid w:val="005440A9"/>
    <w:rsid w:val="00550D0A"/>
    <w:rsid w:val="00575D1F"/>
    <w:rsid w:val="005833A4"/>
    <w:rsid w:val="00591746"/>
    <w:rsid w:val="005931D0"/>
    <w:rsid w:val="005B3EF4"/>
    <w:rsid w:val="005C4CD0"/>
    <w:rsid w:val="005E3FA2"/>
    <w:rsid w:val="00622849"/>
    <w:rsid w:val="0063278A"/>
    <w:rsid w:val="00640C1D"/>
    <w:rsid w:val="0065765A"/>
    <w:rsid w:val="00660D5C"/>
    <w:rsid w:val="00683052"/>
    <w:rsid w:val="006B18FA"/>
    <w:rsid w:val="006B2BF9"/>
    <w:rsid w:val="006B6B13"/>
    <w:rsid w:val="006D5C5E"/>
    <w:rsid w:val="006F2661"/>
    <w:rsid w:val="00703712"/>
    <w:rsid w:val="0070518A"/>
    <w:rsid w:val="00716DD0"/>
    <w:rsid w:val="00725EB0"/>
    <w:rsid w:val="00734C21"/>
    <w:rsid w:val="00736A79"/>
    <w:rsid w:val="00743791"/>
    <w:rsid w:val="00750F47"/>
    <w:rsid w:val="00752CBC"/>
    <w:rsid w:val="00757C30"/>
    <w:rsid w:val="00771467"/>
    <w:rsid w:val="00772C42"/>
    <w:rsid w:val="007979A9"/>
    <w:rsid w:val="007A3227"/>
    <w:rsid w:val="007A3C80"/>
    <w:rsid w:val="007A4BA0"/>
    <w:rsid w:val="007B1AD6"/>
    <w:rsid w:val="007C195E"/>
    <w:rsid w:val="007D1DAF"/>
    <w:rsid w:val="007D2DF2"/>
    <w:rsid w:val="007E3CC1"/>
    <w:rsid w:val="007F0DFA"/>
    <w:rsid w:val="0080193A"/>
    <w:rsid w:val="008446C9"/>
    <w:rsid w:val="008465FD"/>
    <w:rsid w:val="008720C5"/>
    <w:rsid w:val="00884566"/>
    <w:rsid w:val="00887C89"/>
    <w:rsid w:val="008943B1"/>
    <w:rsid w:val="008A00AC"/>
    <w:rsid w:val="008A5456"/>
    <w:rsid w:val="008B22D8"/>
    <w:rsid w:val="008B691A"/>
    <w:rsid w:val="008C1C4A"/>
    <w:rsid w:val="008D7334"/>
    <w:rsid w:val="008E312F"/>
    <w:rsid w:val="008F3537"/>
    <w:rsid w:val="009049C4"/>
    <w:rsid w:val="009140AB"/>
    <w:rsid w:val="00914CBF"/>
    <w:rsid w:val="00916584"/>
    <w:rsid w:val="00920FE9"/>
    <w:rsid w:val="00925328"/>
    <w:rsid w:val="00933608"/>
    <w:rsid w:val="00935241"/>
    <w:rsid w:val="00943B5B"/>
    <w:rsid w:val="009529D7"/>
    <w:rsid w:val="009547C5"/>
    <w:rsid w:val="00954FF6"/>
    <w:rsid w:val="00956A16"/>
    <w:rsid w:val="00964952"/>
    <w:rsid w:val="00966502"/>
    <w:rsid w:val="0097130E"/>
    <w:rsid w:val="009A130D"/>
    <w:rsid w:val="009A2571"/>
    <w:rsid w:val="009A409D"/>
    <w:rsid w:val="009A489D"/>
    <w:rsid w:val="009E41B7"/>
    <w:rsid w:val="009E7BF4"/>
    <w:rsid w:val="00A03D5D"/>
    <w:rsid w:val="00A150B0"/>
    <w:rsid w:val="00A31AB8"/>
    <w:rsid w:val="00A340E0"/>
    <w:rsid w:val="00A672FD"/>
    <w:rsid w:val="00A90576"/>
    <w:rsid w:val="00A91E0B"/>
    <w:rsid w:val="00AC3454"/>
    <w:rsid w:val="00AD0118"/>
    <w:rsid w:val="00AD452F"/>
    <w:rsid w:val="00B06B7E"/>
    <w:rsid w:val="00B21C3B"/>
    <w:rsid w:val="00B265BE"/>
    <w:rsid w:val="00B2720F"/>
    <w:rsid w:val="00B306E2"/>
    <w:rsid w:val="00B30AA9"/>
    <w:rsid w:val="00B402DE"/>
    <w:rsid w:val="00B44C89"/>
    <w:rsid w:val="00B44F91"/>
    <w:rsid w:val="00B533E9"/>
    <w:rsid w:val="00B61BDB"/>
    <w:rsid w:val="00B671AC"/>
    <w:rsid w:val="00B74CBE"/>
    <w:rsid w:val="00B75B15"/>
    <w:rsid w:val="00B76245"/>
    <w:rsid w:val="00BA3A71"/>
    <w:rsid w:val="00BB3DCD"/>
    <w:rsid w:val="00BC5D01"/>
    <w:rsid w:val="00BD48DD"/>
    <w:rsid w:val="00BD6FA0"/>
    <w:rsid w:val="00BF77F9"/>
    <w:rsid w:val="00BF7910"/>
    <w:rsid w:val="00C05867"/>
    <w:rsid w:val="00C12F47"/>
    <w:rsid w:val="00C236ED"/>
    <w:rsid w:val="00C251C1"/>
    <w:rsid w:val="00C44C4D"/>
    <w:rsid w:val="00C52EC4"/>
    <w:rsid w:val="00C662FE"/>
    <w:rsid w:val="00C74DC5"/>
    <w:rsid w:val="00C97A94"/>
    <w:rsid w:val="00CA0390"/>
    <w:rsid w:val="00CC27E1"/>
    <w:rsid w:val="00CD01BC"/>
    <w:rsid w:val="00CD247A"/>
    <w:rsid w:val="00CD4D6F"/>
    <w:rsid w:val="00CE2B15"/>
    <w:rsid w:val="00CE49EC"/>
    <w:rsid w:val="00CF7840"/>
    <w:rsid w:val="00D03E36"/>
    <w:rsid w:val="00D073B9"/>
    <w:rsid w:val="00D17624"/>
    <w:rsid w:val="00D3753D"/>
    <w:rsid w:val="00D54191"/>
    <w:rsid w:val="00D61A27"/>
    <w:rsid w:val="00D63F1D"/>
    <w:rsid w:val="00D827BF"/>
    <w:rsid w:val="00DC4AAC"/>
    <w:rsid w:val="00DD472C"/>
    <w:rsid w:val="00DD7AEC"/>
    <w:rsid w:val="00E07C87"/>
    <w:rsid w:val="00E2756B"/>
    <w:rsid w:val="00E30162"/>
    <w:rsid w:val="00E37843"/>
    <w:rsid w:val="00E53151"/>
    <w:rsid w:val="00E558E8"/>
    <w:rsid w:val="00E5592B"/>
    <w:rsid w:val="00E73542"/>
    <w:rsid w:val="00E820D0"/>
    <w:rsid w:val="00E84AC0"/>
    <w:rsid w:val="00EA0314"/>
    <w:rsid w:val="00EB735A"/>
    <w:rsid w:val="00EC0ABD"/>
    <w:rsid w:val="00ED0825"/>
    <w:rsid w:val="00ED2A5B"/>
    <w:rsid w:val="00ED2C89"/>
    <w:rsid w:val="00ED537E"/>
    <w:rsid w:val="00EE4000"/>
    <w:rsid w:val="00EF4BC9"/>
    <w:rsid w:val="00EF5E34"/>
    <w:rsid w:val="00EF6133"/>
    <w:rsid w:val="00F11A53"/>
    <w:rsid w:val="00F25E75"/>
    <w:rsid w:val="00F406FA"/>
    <w:rsid w:val="00F427DF"/>
    <w:rsid w:val="00F52C69"/>
    <w:rsid w:val="00F63269"/>
    <w:rsid w:val="00F66F60"/>
    <w:rsid w:val="00FC0E08"/>
    <w:rsid w:val="00FE7767"/>
    <w:rsid w:val="00FF2083"/>
    <w:rsid w:val="00FF248C"/>
    <w:rsid w:val="2F2D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Words>
  <Characters>715</Characters>
  <Lines>5</Lines>
  <Paragraphs>1</Paragraphs>
  <TotalTime>105</TotalTime>
  <ScaleCrop>false</ScaleCrop>
  <LinksUpToDate>false</LinksUpToDate>
  <CharactersWithSpaces>839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2025-02-20T09:18:00Z</dcterms:created>
  <dc:creator>Administrator</dc:creator>
  <cp:lastModifiedBy>丫头</cp:lastModifiedBy>
  <cp:lastPrinted>2025-02-21T02:33:00Z</cp:lastPrinted>
  <dcterms:modified xsi:type="dcterms:W3CDTF">2025-02-26T02:05:52Z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